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个人会员入会信息登记表</w:t>
      </w:r>
    </w:p>
    <w:p>
      <w:pPr>
        <w:jc w:val="center"/>
        <w:rPr>
          <w:rFonts w:ascii="黑体" w:hAnsi="黑体" w:eastAsia="黑体" w:cs="黑体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34"/>
        <w:gridCol w:w="538"/>
        <w:gridCol w:w="888"/>
        <w:gridCol w:w="646"/>
        <w:gridCol w:w="785"/>
        <w:gridCol w:w="1330"/>
        <w:gridCol w:w="1340"/>
        <w:gridCol w:w="87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2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6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2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65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7092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857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90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857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90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其他社会职务</w:t>
            </w:r>
          </w:p>
        </w:tc>
        <w:tc>
          <w:tcPr>
            <w:tcW w:w="6554" w:type="dxa"/>
            <w:gridSpan w:val="7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857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905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072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3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学术成果</w:t>
            </w:r>
          </w:p>
        </w:tc>
        <w:tc>
          <w:tcPr>
            <w:tcW w:w="7092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522" w:type="dxa"/>
            <w:gridSpan w:val="10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申请人签字：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522" w:type="dxa"/>
            <w:gridSpan w:val="10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研究会审批意见：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签字（盖章）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026" w:type="dxa"/>
            <w:gridSpan w:val="9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请将以下材料打包发送至邮箱</w:t>
            </w:r>
            <w:r>
              <w:rPr>
                <w:rFonts w:ascii="仿宋_GB2312" w:hAnsi="仿宋_GB2312" w:eastAsia="仿宋_GB2312" w:cs="仿宋_GB2312"/>
                <w:sz w:val="24"/>
              </w:rPr>
              <w:t>institute@guangzhouaward.org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信息登记表扫描件；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申请人身份证扫描件；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申请人个人简历；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相关领域学术成果及荣誉证书。</w:t>
            </w:r>
          </w:p>
        </w:tc>
      </w:tr>
    </w:tbl>
    <w:p>
      <w:pPr>
        <w:jc w:val="center"/>
        <w:rPr>
          <w:rFonts w:ascii="黑体" w:hAnsi="黑体" w:eastAsia="黑体" w:cs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BC45"/>
    <w:multiLevelType w:val="singleLevel"/>
    <w:tmpl w:val="07FCB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25A2"/>
    <w:rsid w:val="27A12741"/>
    <w:rsid w:val="3D4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2020-11-24T07:56:00Z</dcterms:created>
  <dc:creator>吴文汐</dc:creator>
  <cp:lastModifiedBy>吴文汐</cp:lastModifiedBy>
  <dcterms:modified xsi:type="dcterms:W3CDTF">2020-11-25T09:32:20Z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